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A7BDF" w14:textId="77777777" w:rsidR="00B63B16" w:rsidRDefault="00C81C3D">
      <w:pPr>
        <w:snapToGrid w:val="0"/>
        <w:jc w:val="center"/>
        <w:rPr>
          <w:rFonts w:eastAsia="標楷體"/>
          <w:bCs/>
          <w:spacing w:val="40"/>
          <w:sz w:val="36"/>
          <w:szCs w:val="36"/>
        </w:rPr>
      </w:pPr>
      <w:bookmarkStart w:id="0" w:name="_GoBack"/>
      <w:bookmarkEnd w:id="0"/>
      <w:r>
        <w:rPr>
          <w:rFonts w:eastAsia="標楷體"/>
          <w:bCs/>
          <w:spacing w:val="40"/>
          <w:sz w:val="36"/>
          <w:szCs w:val="36"/>
        </w:rPr>
        <w:t>漁船用汽油購油手冊申請書</w:t>
      </w:r>
    </w:p>
    <w:p w14:paraId="180EE611" w14:textId="77777777" w:rsidR="00B63B16" w:rsidRDefault="00C81C3D">
      <w:pPr>
        <w:snapToGrid w:val="0"/>
        <w:jc w:val="center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t>Application Form of Fuel Purchase Handbook for Fishing Vessel</w:t>
      </w:r>
    </w:p>
    <w:p w14:paraId="0E9CDBAB" w14:textId="77777777" w:rsidR="00B63B16" w:rsidRDefault="00C81C3D">
      <w:pPr>
        <w:wordWrap w:val="0"/>
        <w:ind w:right="50"/>
        <w:jc w:val="center"/>
      </w:pPr>
      <w:r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20ADD0" wp14:editId="04B8E9CB">
                <wp:simplePos x="0" y="0"/>
                <wp:positionH relativeFrom="column">
                  <wp:posOffset>5478142</wp:posOffset>
                </wp:positionH>
                <wp:positionV relativeFrom="paragraph">
                  <wp:posOffset>44448</wp:posOffset>
                </wp:positionV>
                <wp:extent cx="809628" cy="459101"/>
                <wp:effectExtent l="0" t="0" r="28572" b="17149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8" cy="459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CD983C" w14:textId="77777777" w:rsidR="00B63B16" w:rsidRDefault="00C81C3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□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郵寄</w:t>
                            </w:r>
                          </w:p>
                          <w:p w14:paraId="6F561B06" w14:textId="77777777" w:rsidR="00B63B16" w:rsidRDefault="00C81C3D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□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自領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20ADD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1.35pt;margin-top:3.5pt;width:63.75pt;height:36.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" strokeweight=".26467mm">
                <v:textbox>
                  <w:txbxContent>
                    <w:p w14:paraId="49CD983C" w14:textId="77777777" w:rsidR="00B63B16" w:rsidRDefault="00C81C3D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 xml:space="preserve">□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郵寄</w:t>
                      </w:r>
                    </w:p>
                    <w:p w14:paraId="6F561B06" w14:textId="77777777" w:rsidR="00B63B16" w:rsidRDefault="00C81C3D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 xml:space="preserve">□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自領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Cs w:val="24"/>
        </w:rPr>
        <w:t xml:space="preserve">                                  </w:t>
      </w:r>
      <w:r>
        <w:rPr>
          <w:rFonts w:eastAsia="標楷體"/>
          <w:szCs w:val="24"/>
        </w:rPr>
        <w:t>中華民國</w:t>
      </w:r>
      <w:r>
        <w:rPr>
          <w:rFonts w:eastAsia="標楷體"/>
          <w:szCs w:val="24"/>
        </w:rPr>
        <w:t xml:space="preserve">   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 xml:space="preserve">     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 xml:space="preserve">     </w:t>
      </w:r>
      <w:r>
        <w:rPr>
          <w:rFonts w:eastAsia="標楷體"/>
          <w:szCs w:val="24"/>
        </w:rPr>
        <w:t>日</w:t>
      </w:r>
    </w:p>
    <w:p w14:paraId="32A3D928" w14:textId="77777777" w:rsidR="00B63B16" w:rsidRDefault="00C81C3D">
      <w:pPr>
        <w:spacing w:line="360" w:lineRule="exact"/>
        <w:ind w:left="58" w:firstLine="192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                          </w:t>
      </w:r>
    </w:p>
    <w:p w14:paraId="52CEA98C" w14:textId="77777777" w:rsidR="00B63B16" w:rsidRDefault="00C81C3D">
      <w:pPr>
        <w:snapToGrid w:val="0"/>
        <w:spacing w:line="400" w:lineRule="exact"/>
        <w:ind w:left="57"/>
        <w:rPr>
          <w:rFonts w:eastAsia="標楷體"/>
          <w:szCs w:val="24"/>
        </w:rPr>
      </w:pPr>
      <w:r>
        <w:rPr>
          <w:rFonts w:eastAsia="標楷體"/>
          <w:szCs w:val="24"/>
        </w:rPr>
        <w:t>茲因新建／承購／</w:t>
      </w:r>
      <w:r>
        <w:rPr>
          <w:rFonts w:eastAsia="標楷體"/>
          <w:szCs w:val="24"/>
        </w:rPr>
        <w:t xml:space="preserve">               </w:t>
      </w:r>
      <w:r>
        <w:rPr>
          <w:rFonts w:eastAsia="標楷體"/>
          <w:szCs w:val="24"/>
        </w:rPr>
        <w:t>下列漁船漁業執照換領／遺失購油手冊，依「漁船用汽油免徵營業稅用油標準及作業須知」，請予核發／換發／補發購油手冊為荷。</w:t>
      </w:r>
    </w:p>
    <w:p w14:paraId="5D4B4DC7" w14:textId="77777777" w:rsidR="00B63B16" w:rsidRDefault="00C81C3D">
      <w:pPr>
        <w:snapToGrid w:val="0"/>
        <w:spacing w:before="90"/>
        <w:rPr>
          <w:rFonts w:eastAsia="標楷體"/>
          <w:sz w:val="20"/>
        </w:rPr>
      </w:pPr>
      <w:r>
        <w:rPr>
          <w:rFonts w:eastAsia="標楷體"/>
          <w:sz w:val="20"/>
        </w:rPr>
        <w:t xml:space="preserve">In accordance with the “Sales Tax Exemption Standard &amp; Operation Procedure of Fishing Boat Fuel,” please issue/ renew/ reissue the Fuel Purchase Handbook due to new construction/purchase/     </w:t>
      </w:r>
      <w:proofErr w:type="gramStart"/>
      <w:r>
        <w:rPr>
          <w:rFonts w:eastAsia="標楷體"/>
          <w:sz w:val="20"/>
        </w:rPr>
        <w:t xml:space="preserve">   (</w:t>
      </w:r>
      <w:proofErr w:type="gramEnd"/>
      <w:r>
        <w:rPr>
          <w:rFonts w:eastAsia="標楷體"/>
          <w:sz w:val="20"/>
        </w:rPr>
        <w:t>p</w:t>
      </w:r>
      <w:r>
        <w:rPr>
          <w:rFonts w:eastAsia="標楷體"/>
          <w:sz w:val="20"/>
        </w:rPr>
        <w:t>lease specify).</w:t>
      </w:r>
    </w:p>
    <w:p w14:paraId="2CF3B70B" w14:textId="77777777" w:rsidR="00B63B16" w:rsidRDefault="00B63B16">
      <w:pPr>
        <w:spacing w:line="60" w:lineRule="exact"/>
        <w:ind w:left="57"/>
        <w:rPr>
          <w:rFonts w:eastAsia="標楷體"/>
          <w:szCs w:val="24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8"/>
        <w:gridCol w:w="752"/>
        <w:gridCol w:w="292"/>
        <w:gridCol w:w="79"/>
        <w:gridCol w:w="532"/>
        <w:gridCol w:w="380"/>
        <w:gridCol w:w="32"/>
        <w:gridCol w:w="662"/>
        <w:gridCol w:w="590"/>
        <w:gridCol w:w="87"/>
        <w:gridCol w:w="634"/>
        <w:gridCol w:w="300"/>
        <w:gridCol w:w="996"/>
        <w:gridCol w:w="84"/>
        <w:gridCol w:w="369"/>
        <w:gridCol w:w="120"/>
        <w:gridCol w:w="139"/>
        <w:gridCol w:w="579"/>
        <w:gridCol w:w="120"/>
        <w:gridCol w:w="57"/>
        <w:gridCol w:w="145"/>
        <w:gridCol w:w="1162"/>
        <w:gridCol w:w="1234"/>
        <w:gridCol w:w="40"/>
      </w:tblGrid>
      <w:tr w:rsidR="00B63B16" w14:paraId="626D1979" w14:textId="77777777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8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1DC1E" w14:textId="77777777" w:rsidR="00B63B16" w:rsidRDefault="00C81C3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漁　船</w:t>
            </w:r>
          </w:p>
          <w:p w14:paraId="54262A70" w14:textId="77777777" w:rsidR="00B63B16" w:rsidRDefault="00C81C3D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Vessel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6E5B9" w14:textId="77777777" w:rsidR="00B63B16" w:rsidRDefault="00C81C3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船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名</w:t>
            </w:r>
          </w:p>
          <w:p w14:paraId="7017DEA5" w14:textId="77777777" w:rsidR="00B63B16" w:rsidRDefault="00C81C3D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Vessel Name</w:t>
            </w:r>
          </w:p>
        </w:tc>
        <w:tc>
          <w:tcPr>
            <w:tcW w:w="198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5441E" w14:textId="77777777" w:rsidR="00B63B16" w:rsidRDefault="00B63B1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1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32D8E" w14:textId="77777777" w:rsidR="00B63B16" w:rsidRDefault="00C81C3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統一編號</w:t>
            </w:r>
          </w:p>
          <w:p w14:paraId="508787B0" w14:textId="77777777" w:rsidR="00B63B16" w:rsidRDefault="00C81C3D">
            <w:pPr>
              <w:jc w:val="center"/>
            </w:pPr>
            <w:r>
              <w:rPr>
                <w:rFonts w:eastAsia="標楷體"/>
                <w:sz w:val="20"/>
              </w:rPr>
              <w:t>Uniform No.</w:t>
            </w:r>
          </w:p>
        </w:tc>
        <w:tc>
          <w:tcPr>
            <w:tcW w:w="175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D4260" w14:textId="77777777" w:rsidR="00B63B16" w:rsidRDefault="00C81C3D">
            <w:pPr>
              <w:ind w:left="57" w:right="57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CT  </w:t>
            </w:r>
            <w:r>
              <w:rPr>
                <w:rFonts w:eastAsia="標楷體"/>
                <w:szCs w:val="24"/>
              </w:rPr>
              <w:t>－</w:t>
            </w:r>
            <w:r>
              <w:rPr>
                <w:rFonts w:eastAsia="標楷體"/>
                <w:szCs w:val="24"/>
              </w:rPr>
              <w:t xml:space="preserve">  </w:t>
            </w:r>
          </w:p>
        </w:tc>
        <w:tc>
          <w:tcPr>
            <w:tcW w:w="9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85C1A" w14:textId="77777777" w:rsidR="00B63B16" w:rsidRDefault="00C81C3D">
            <w:pPr>
              <w:jc w:val="center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/>
                <w:spacing w:val="-10"/>
                <w:szCs w:val="24"/>
              </w:rPr>
              <w:t>所屬漁會</w:t>
            </w:r>
          </w:p>
          <w:p w14:paraId="0C123BC6" w14:textId="77777777" w:rsidR="00B63B16" w:rsidRDefault="00C81C3D">
            <w:pPr>
              <w:spacing w:line="140" w:lineRule="atLeast"/>
              <w:jc w:val="center"/>
              <w:rPr>
                <w:rFonts w:eastAsia="標楷體"/>
                <w:spacing w:val="-10"/>
                <w:sz w:val="20"/>
              </w:rPr>
            </w:pPr>
            <w:r>
              <w:rPr>
                <w:rFonts w:eastAsia="標楷體"/>
                <w:spacing w:val="-10"/>
                <w:sz w:val="20"/>
              </w:rPr>
              <w:t>Registered Fishermen’s Association</w:t>
            </w:r>
          </w:p>
        </w:tc>
        <w:tc>
          <w:tcPr>
            <w:tcW w:w="260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BC4BE" w14:textId="77777777" w:rsidR="00B63B16" w:rsidRDefault="00C81C3D">
            <w:pPr>
              <w:spacing w:before="180"/>
              <w:jc w:val="right"/>
            </w:pPr>
            <w:r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4EDD36F" wp14:editId="72D5161F">
                      <wp:simplePos x="0" y="0"/>
                      <wp:positionH relativeFrom="column">
                        <wp:posOffset>494032</wp:posOffset>
                      </wp:positionH>
                      <wp:positionV relativeFrom="paragraph">
                        <wp:posOffset>19687</wp:posOffset>
                      </wp:positionV>
                      <wp:extent cx="250188" cy="350516"/>
                      <wp:effectExtent l="0" t="0" r="0" b="0"/>
                      <wp:wrapNone/>
                      <wp:docPr id="2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88" cy="3505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D5E0A63" w14:textId="77777777" w:rsidR="00B63B16" w:rsidRDefault="00C81C3D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縣</w:t>
                                  </w:r>
                                </w:p>
                                <w:p w14:paraId="3BC14059" w14:textId="77777777" w:rsidR="00B63B16" w:rsidRDefault="00C81C3D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vert="horz" wrap="square" lIns="18004" tIns="10799" rIns="18004" bIns="10799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DD36F" id="Text Box 6" o:spid="_x0000_s1027" type="#_x0000_t202" style="position:absolute;left:0;text-align:left;margin-left:38.9pt;margin-top:1.55pt;width:19.7pt;height:27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" filled="f" stroked="f">
                      <v:textbox inset=".50011mm,.29997mm,.50011mm,.29997mm">
                        <w:txbxContent>
                          <w:p w14:paraId="1D5E0A63" w14:textId="77777777" w:rsidR="00B63B16" w:rsidRDefault="00C81C3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縣</w:t>
                            </w:r>
                          </w:p>
                          <w:p w14:paraId="3BC14059" w14:textId="77777777" w:rsidR="00B63B16" w:rsidRDefault="00C81C3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szCs w:val="24"/>
              </w:rPr>
              <w:t>區漁會</w:t>
            </w:r>
          </w:p>
          <w:p w14:paraId="37076E23" w14:textId="77777777" w:rsidR="00B63B16" w:rsidRDefault="00C81C3D">
            <w:pPr>
              <w:ind w:firstLine="100"/>
              <w:jc w:val="both"/>
            </w:pPr>
            <w:r>
              <w:rPr>
                <w:rFonts w:eastAsia="標楷體"/>
                <w:sz w:val="20"/>
                <w:u w:val="single"/>
              </w:rPr>
              <w:t xml:space="preserve">      </w:t>
            </w:r>
            <w:r>
              <w:rPr>
                <w:rFonts w:eastAsia="標楷體"/>
                <w:sz w:val="20"/>
              </w:rPr>
              <w:t xml:space="preserve"> Fishermen’s District Association</w:t>
            </w:r>
          </w:p>
        </w:tc>
        <w:tc>
          <w:tcPr>
            <w:tcW w:w="9" w:type="dxa"/>
          </w:tcPr>
          <w:p w14:paraId="331908A3" w14:textId="77777777" w:rsidR="00B63B16" w:rsidRDefault="00B63B16">
            <w:pPr>
              <w:ind w:firstLine="100"/>
              <w:jc w:val="both"/>
            </w:pPr>
          </w:p>
        </w:tc>
      </w:tr>
      <w:tr w:rsidR="00B63B16" w14:paraId="5CEA89DA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8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72302" w14:textId="77777777" w:rsidR="00B63B16" w:rsidRDefault="00B63B1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6B45C" w14:textId="77777777" w:rsidR="00B63B16" w:rsidRDefault="00C81C3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噸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位</w:t>
            </w:r>
          </w:p>
          <w:p w14:paraId="49C1DC7A" w14:textId="77777777" w:rsidR="00B63B16" w:rsidRDefault="00C81C3D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Tonnage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410DC" w14:textId="77777777" w:rsidR="00B63B16" w:rsidRDefault="00C81C3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總噸數</w:t>
            </w:r>
          </w:p>
          <w:p w14:paraId="417787E9" w14:textId="77777777" w:rsidR="00B63B16" w:rsidRDefault="00C81C3D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Total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5D422" w14:textId="77777777" w:rsidR="00B63B16" w:rsidRDefault="00B63B1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7D1B3" w14:textId="77777777" w:rsidR="00B63B16" w:rsidRDefault="00C81C3D">
            <w:pPr>
              <w:ind w:left="57" w:right="57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建造日期</w:t>
            </w:r>
          </w:p>
          <w:p w14:paraId="19C4A675" w14:textId="77777777" w:rsidR="00B63B16" w:rsidRDefault="00C81C3D">
            <w:pPr>
              <w:ind w:left="57" w:right="57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Date of Construction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295AC" w14:textId="77777777" w:rsidR="00B63B16" w:rsidRDefault="00C81C3D">
            <w:pPr>
              <w:wordWrap w:val="0"/>
              <w:jc w:val="right"/>
            </w:pP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日</w:t>
            </w:r>
          </w:p>
          <w:p w14:paraId="37A49FAE" w14:textId="77777777" w:rsidR="00B63B16" w:rsidRDefault="00C81C3D">
            <w:pPr>
              <w:ind w:left="57" w:right="57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dd/mm/</w:t>
            </w:r>
            <w:proofErr w:type="spellStart"/>
            <w:r>
              <w:rPr>
                <w:rFonts w:eastAsia="標楷體"/>
                <w:sz w:val="20"/>
              </w:rPr>
              <w:t>yy</w:t>
            </w:r>
            <w:proofErr w:type="spellEnd"/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EB8E4" w14:textId="77777777" w:rsidR="00B63B16" w:rsidRDefault="00C81C3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船籍港</w:t>
            </w:r>
          </w:p>
          <w:p w14:paraId="1B57E523" w14:textId="77777777" w:rsidR="00B63B16" w:rsidRDefault="00C81C3D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Port of </w:t>
            </w:r>
            <w:r>
              <w:rPr>
                <w:rFonts w:eastAsia="標楷體"/>
                <w:sz w:val="20"/>
              </w:rPr>
              <w:t>Registry</w:t>
            </w:r>
          </w:p>
        </w:tc>
        <w:tc>
          <w:tcPr>
            <w:tcW w:w="26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E2F2F" w14:textId="77777777" w:rsidR="00B63B16" w:rsidRDefault="00B63B1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" w:type="dxa"/>
          </w:tcPr>
          <w:p w14:paraId="5364CBC8" w14:textId="77777777" w:rsidR="00B63B16" w:rsidRDefault="00B63B16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63B16" w14:paraId="48BE0548" w14:textId="77777777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75400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E5BBF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25665" w14:textId="77777777" w:rsidR="00B63B16" w:rsidRDefault="00C81C3D">
            <w:pPr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/>
                <w:szCs w:val="24"/>
              </w:rPr>
              <w:t>淨噸數</w:t>
            </w:r>
            <w:proofErr w:type="gramEnd"/>
          </w:p>
          <w:p w14:paraId="0FA960BF" w14:textId="77777777" w:rsidR="00B63B16" w:rsidRDefault="00C81C3D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Net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14332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13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BBDC4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BD18E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9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32E20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26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D26B7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9" w:type="dxa"/>
          </w:tcPr>
          <w:p w14:paraId="775310F2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</w:tr>
      <w:tr w:rsidR="00B63B16" w14:paraId="3120B710" w14:textId="77777777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D6E41" w14:textId="77777777" w:rsidR="00B63B16" w:rsidRDefault="00C81C3D">
            <w:pPr>
              <w:spacing w:line="24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漁業</w:t>
            </w:r>
          </w:p>
          <w:p w14:paraId="15DB77F3" w14:textId="77777777" w:rsidR="00B63B16" w:rsidRDefault="00C81C3D">
            <w:pPr>
              <w:spacing w:line="24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執照</w:t>
            </w:r>
          </w:p>
          <w:p w14:paraId="1F9571EE" w14:textId="77777777" w:rsidR="00B63B16" w:rsidRDefault="00C81C3D">
            <w:pPr>
              <w:ind w:left="57" w:right="57"/>
            </w:pPr>
            <w:r>
              <w:rPr>
                <w:rFonts w:eastAsia="標楷體"/>
                <w:sz w:val="20"/>
              </w:rPr>
              <w:t>Fishing License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08A55" w14:textId="77777777" w:rsidR="00B63B16" w:rsidRDefault="00C81C3D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字　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號</w:t>
            </w:r>
          </w:p>
          <w:p w14:paraId="1E07B4AD" w14:textId="77777777" w:rsidR="00B63B16" w:rsidRDefault="00C81C3D">
            <w:pPr>
              <w:jc w:val="center"/>
            </w:pPr>
            <w:r>
              <w:rPr>
                <w:rFonts w:eastAsia="標楷體"/>
                <w:sz w:val="20"/>
              </w:rPr>
              <w:t>License No.</w:t>
            </w:r>
          </w:p>
        </w:tc>
        <w:tc>
          <w:tcPr>
            <w:tcW w:w="43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B0380" w14:textId="77777777" w:rsidR="00B63B16" w:rsidRDefault="00C81C3D">
            <w:pPr>
              <w:wordWrap w:val="0"/>
              <w:ind w:right="57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字第</w:t>
            </w:r>
            <w:r>
              <w:rPr>
                <w:rFonts w:eastAsia="標楷體"/>
                <w:szCs w:val="24"/>
              </w:rPr>
              <w:t xml:space="preserve">            </w:t>
            </w:r>
            <w:r>
              <w:rPr>
                <w:rFonts w:eastAsia="標楷體"/>
                <w:szCs w:val="24"/>
              </w:rPr>
              <w:t>號</w:t>
            </w:r>
          </w:p>
          <w:p w14:paraId="43B2173F" w14:textId="77777777" w:rsidR="00B63B16" w:rsidRDefault="00C81C3D">
            <w:pPr>
              <w:ind w:right="537"/>
              <w:jc w:val="center"/>
            </w:pPr>
            <w:r>
              <w:rPr>
                <w:rFonts w:eastAsia="標楷體"/>
                <w:sz w:val="20"/>
              </w:rPr>
              <w:t xml:space="preserve">         </w:t>
            </w:r>
            <w:proofErr w:type="spellStart"/>
            <w:r>
              <w:rPr>
                <w:rFonts w:eastAsia="標楷體"/>
                <w:sz w:val="20"/>
              </w:rPr>
              <w:t>Zih</w:t>
            </w:r>
            <w:proofErr w:type="spellEnd"/>
            <w:r>
              <w:rPr>
                <w:rFonts w:eastAsia="標楷體"/>
                <w:sz w:val="20"/>
              </w:rPr>
              <w:t xml:space="preserve"> No.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2AC3F" w14:textId="77777777" w:rsidR="00B63B16" w:rsidRDefault="00C81C3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船主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6B6FF" w14:textId="77777777" w:rsidR="00B63B16" w:rsidRDefault="00C81C3D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姓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名</w:t>
            </w:r>
          </w:p>
          <w:p w14:paraId="55A6FA66" w14:textId="77777777" w:rsidR="00B63B16" w:rsidRDefault="00C81C3D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Vessel Owner</w:t>
            </w:r>
          </w:p>
        </w:tc>
        <w:tc>
          <w:tcPr>
            <w:tcW w:w="27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109E1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9" w:type="dxa"/>
          </w:tcPr>
          <w:p w14:paraId="3144A2A7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</w:tr>
      <w:tr w:rsidR="00B63B16" w14:paraId="7F3BAF1F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8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BBBDA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1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26845" w14:textId="77777777" w:rsidR="00B63B16" w:rsidRDefault="00C81C3D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發證單位</w:t>
            </w:r>
          </w:p>
          <w:p w14:paraId="5567033F" w14:textId="77777777" w:rsidR="00B63B16" w:rsidRDefault="00C81C3D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Issued by</w:t>
            </w:r>
          </w:p>
        </w:tc>
        <w:tc>
          <w:tcPr>
            <w:tcW w:w="430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45C2E" w14:textId="77777777" w:rsidR="00B63B16" w:rsidRDefault="00B63B1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137D1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6FE01" w14:textId="77777777" w:rsidR="00B63B16" w:rsidRDefault="00B63B1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B453B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9" w:type="dxa"/>
          </w:tcPr>
          <w:p w14:paraId="2FEBAC3F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</w:tr>
      <w:tr w:rsidR="00B63B16" w14:paraId="0153083E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8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A27FB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C9B6F" w14:textId="77777777" w:rsidR="00B63B16" w:rsidRDefault="00B63B1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0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39D3B" w14:textId="77777777" w:rsidR="00B63B16" w:rsidRDefault="00B63B1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3CB34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783F3" w14:textId="77777777" w:rsidR="00B63B16" w:rsidRDefault="00C81C3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住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址</w:t>
            </w:r>
          </w:p>
          <w:p w14:paraId="34DDD712" w14:textId="77777777" w:rsidR="00B63B16" w:rsidRDefault="00C81C3D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Address</w:t>
            </w:r>
          </w:p>
        </w:tc>
        <w:tc>
          <w:tcPr>
            <w:tcW w:w="27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0A68E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9" w:type="dxa"/>
          </w:tcPr>
          <w:p w14:paraId="71526754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</w:tr>
      <w:tr w:rsidR="00B63B16" w14:paraId="0F54B5B6" w14:textId="77777777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8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FD669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17A94" w14:textId="77777777" w:rsidR="00B63B16" w:rsidRDefault="00C81C3D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有效期間</w:t>
            </w:r>
          </w:p>
          <w:p w14:paraId="3C482515" w14:textId="77777777" w:rsidR="00B63B16" w:rsidRDefault="00C81C3D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Valid Date</w:t>
            </w:r>
          </w:p>
        </w:tc>
        <w:tc>
          <w:tcPr>
            <w:tcW w:w="43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35BA4" w14:textId="77777777" w:rsidR="00B63B16" w:rsidRDefault="00C81C3D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自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日至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日</w:t>
            </w:r>
          </w:p>
          <w:p w14:paraId="7F9F7838" w14:textId="77777777" w:rsidR="00B63B16" w:rsidRDefault="00C81C3D">
            <w:r>
              <w:rPr>
                <w:rFonts w:eastAsia="標楷體"/>
                <w:sz w:val="20"/>
              </w:rPr>
              <w:t>From                 to</w:t>
            </w:r>
          </w:p>
        </w:tc>
        <w:tc>
          <w:tcPr>
            <w:tcW w:w="5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3EDCA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61229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37614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9" w:type="dxa"/>
          </w:tcPr>
          <w:p w14:paraId="30D5A62C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</w:tr>
      <w:tr w:rsidR="00B63B16" w14:paraId="6251D618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BC4C9" w14:textId="77777777" w:rsidR="00B63B16" w:rsidRDefault="00C81C3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引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擎</w:t>
            </w:r>
          </w:p>
          <w:p w14:paraId="0749194E" w14:textId="77777777" w:rsidR="00B63B16" w:rsidRDefault="00C81C3D">
            <w:pPr>
              <w:jc w:val="center"/>
            </w:pPr>
            <w:r>
              <w:rPr>
                <w:rFonts w:eastAsia="標楷體"/>
                <w:sz w:val="20"/>
              </w:rPr>
              <w:t>Engine</w:t>
            </w:r>
          </w:p>
        </w:tc>
        <w:tc>
          <w:tcPr>
            <w:tcW w:w="3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C875A" w14:textId="77777777" w:rsidR="00B63B16" w:rsidRDefault="00C81C3D">
            <w:pPr>
              <w:jc w:val="center"/>
            </w:pPr>
            <w:r>
              <w:rPr>
                <w:rFonts w:eastAsia="標楷體"/>
                <w:szCs w:val="24"/>
              </w:rPr>
              <w:t>主　機（</w:t>
            </w:r>
            <w:r>
              <w:rPr>
                <w:rFonts w:eastAsia="標楷體"/>
                <w:sz w:val="20"/>
              </w:rPr>
              <w:t>Main Engine</w:t>
            </w:r>
            <w:r>
              <w:rPr>
                <w:rFonts w:eastAsia="標楷體"/>
                <w:szCs w:val="24"/>
              </w:rPr>
              <w:t>）</w:t>
            </w:r>
          </w:p>
        </w:tc>
        <w:tc>
          <w:tcPr>
            <w:tcW w:w="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13C25" w14:textId="77777777" w:rsidR="00B63B16" w:rsidRDefault="00B63B1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9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D36FA" w14:textId="77777777" w:rsidR="00B63B16" w:rsidRDefault="00C81C3D">
            <w:pPr>
              <w:jc w:val="center"/>
            </w:pPr>
            <w:r>
              <w:rPr>
                <w:rFonts w:eastAsia="標楷體"/>
                <w:szCs w:val="24"/>
              </w:rPr>
              <w:t>副　機（</w:t>
            </w:r>
            <w:r>
              <w:rPr>
                <w:rFonts w:eastAsia="標楷體"/>
                <w:sz w:val="20"/>
              </w:rPr>
              <w:t>Auxiliary Engine</w:t>
            </w:r>
            <w:r>
              <w:rPr>
                <w:rFonts w:eastAsia="標楷體"/>
                <w:szCs w:val="24"/>
              </w:rPr>
              <w:t>）</w:t>
            </w:r>
          </w:p>
        </w:tc>
        <w:tc>
          <w:tcPr>
            <w:tcW w:w="9" w:type="dxa"/>
          </w:tcPr>
          <w:p w14:paraId="6BA2DEFF" w14:textId="77777777" w:rsidR="00B63B16" w:rsidRDefault="00B63B16">
            <w:pPr>
              <w:jc w:val="center"/>
            </w:pPr>
          </w:p>
        </w:tc>
      </w:tr>
      <w:tr w:rsidR="00B63B16" w14:paraId="52C6CEB8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F417D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2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05265" w14:textId="77777777" w:rsidR="00B63B16" w:rsidRDefault="00C81C3D">
            <w:pPr>
              <w:ind w:left="113" w:right="113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種類</w:t>
            </w:r>
          </w:p>
          <w:p w14:paraId="14F5BB72" w14:textId="77777777" w:rsidR="00B63B16" w:rsidRDefault="00C81C3D">
            <w:pPr>
              <w:ind w:left="113" w:right="113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Type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4B438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29DD6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DFE3F" w14:textId="77777777" w:rsidR="00B63B16" w:rsidRDefault="00C81C3D">
            <w:pPr>
              <w:ind w:left="113" w:right="113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種類</w:t>
            </w:r>
          </w:p>
          <w:p w14:paraId="1FDF991F" w14:textId="77777777" w:rsidR="00B63B16" w:rsidRDefault="00C81C3D">
            <w:pPr>
              <w:ind w:left="113" w:right="113"/>
              <w:jc w:val="center"/>
            </w:pPr>
            <w:r>
              <w:rPr>
                <w:rFonts w:eastAsia="標楷體"/>
                <w:sz w:val="20"/>
              </w:rPr>
              <w:t>Type</w:t>
            </w:r>
          </w:p>
        </w:tc>
        <w:tc>
          <w:tcPr>
            <w:tcW w:w="1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1F2C2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AD4AB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D75F2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9" w:type="dxa"/>
          </w:tcPr>
          <w:p w14:paraId="63B285E0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</w:tr>
      <w:tr w:rsidR="00B63B16" w14:paraId="26D6E148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55BB6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2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C1A0C" w14:textId="77777777" w:rsidR="00B63B16" w:rsidRDefault="00C81C3D">
            <w:pPr>
              <w:ind w:left="113" w:right="113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汽缸數</w:t>
            </w:r>
          </w:p>
          <w:p w14:paraId="1B1042C3" w14:textId="77777777" w:rsidR="00B63B16" w:rsidRDefault="00C81C3D">
            <w:pPr>
              <w:ind w:left="113" w:right="113"/>
              <w:jc w:val="center"/>
            </w:pPr>
            <w:r>
              <w:rPr>
                <w:rFonts w:eastAsia="標楷體"/>
                <w:sz w:val="20"/>
              </w:rPr>
              <w:t>Numbers of Cylinder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DE4D1" w14:textId="77777777" w:rsidR="00B63B16" w:rsidRDefault="00B63B16">
            <w:pPr>
              <w:ind w:right="57"/>
              <w:rPr>
                <w:rFonts w:eastAsia="標楷體"/>
                <w:szCs w:val="24"/>
              </w:rPr>
            </w:pPr>
          </w:p>
        </w:tc>
        <w:tc>
          <w:tcPr>
            <w:tcW w:w="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005AF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6E9A9" w14:textId="77777777" w:rsidR="00B63B16" w:rsidRDefault="00C81C3D">
            <w:pPr>
              <w:ind w:left="113" w:right="113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汽缸數</w:t>
            </w:r>
          </w:p>
          <w:p w14:paraId="523EBF20" w14:textId="77777777" w:rsidR="00B63B16" w:rsidRDefault="00C81C3D">
            <w:pPr>
              <w:ind w:left="113" w:right="113"/>
              <w:jc w:val="center"/>
            </w:pPr>
            <w:r>
              <w:rPr>
                <w:rFonts w:eastAsia="標楷體"/>
                <w:sz w:val="20"/>
              </w:rPr>
              <w:t>Numbers of Cylinder</w:t>
            </w:r>
          </w:p>
        </w:tc>
        <w:tc>
          <w:tcPr>
            <w:tcW w:w="1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71A72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E6FDC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65311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9" w:type="dxa"/>
          </w:tcPr>
          <w:p w14:paraId="777D8EA9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</w:tr>
      <w:tr w:rsidR="00B63B16" w14:paraId="52CC6CD3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D529D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2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70123" w14:textId="77777777" w:rsidR="00B63B16" w:rsidRDefault="00C81C3D">
            <w:pPr>
              <w:ind w:left="113" w:right="113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廠牌</w:t>
            </w:r>
          </w:p>
          <w:p w14:paraId="45E38D15" w14:textId="77777777" w:rsidR="00B63B16" w:rsidRDefault="00C81C3D">
            <w:pPr>
              <w:ind w:left="113" w:right="113"/>
              <w:jc w:val="center"/>
            </w:pPr>
            <w:r>
              <w:rPr>
                <w:rFonts w:eastAsia="標楷體"/>
                <w:sz w:val="20"/>
              </w:rPr>
              <w:t>Brand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831B9" w14:textId="77777777" w:rsidR="00B63B16" w:rsidRDefault="00B63B16">
            <w:pPr>
              <w:ind w:right="57"/>
              <w:rPr>
                <w:rFonts w:eastAsia="標楷體"/>
                <w:szCs w:val="24"/>
              </w:rPr>
            </w:pPr>
          </w:p>
        </w:tc>
        <w:tc>
          <w:tcPr>
            <w:tcW w:w="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870E7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040EE" w14:textId="77777777" w:rsidR="00B63B16" w:rsidRDefault="00C81C3D">
            <w:pPr>
              <w:ind w:left="113" w:right="113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廠牌</w:t>
            </w:r>
          </w:p>
          <w:p w14:paraId="20A7E3B2" w14:textId="77777777" w:rsidR="00B63B16" w:rsidRDefault="00C81C3D">
            <w:pPr>
              <w:ind w:left="113" w:right="113"/>
              <w:jc w:val="center"/>
            </w:pPr>
            <w:r>
              <w:rPr>
                <w:rFonts w:eastAsia="標楷體"/>
                <w:sz w:val="20"/>
              </w:rPr>
              <w:t>Brand</w:t>
            </w:r>
          </w:p>
        </w:tc>
        <w:tc>
          <w:tcPr>
            <w:tcW w:w="1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6F99B" w14:textId="77777777" w:rsidR="00B63B16" w:rsidRDefault="00B63B16">
            <w:pPr>
              <w:ind w:right="57"/>
              <w:rPr>
                <w:rFonts w:eastAsia="標楷體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29643" w14:textId="77777777" w:rsidR="00B63B16" w:rsidRDefault="00B63B16">
            <w:pPr>
              <w:ind w:right="57"/>
              <w:rPr>
                <w:rFonts w:eastAsia="標楷體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B51D8" w14:textId="77777777" w:rsidR="00B63B16" w:rsidRDefault="00B63B16">
            <w:pPr>
              <w:ind w:right="57"/>
              <w:rPr>
                <w:rFonts w:eastAsia="標楷體"/>
                <w:szCs w:val="24"/>
              </w:rPr>
            </w:pPr>
          </w:p>
        </w:tc>
        <w:tc>
          <w:tcPr>
            <w:tcW w:w="9" w:type="dxa"/>
          </w:tcPr>
          <w:p w14:paraId="113FAC94" w14:textId="77777777" w:rsidR="00B63B16" w:rsidRDefault="00B63B16">
            <w:pPr>
              <w:ind w:right="57"/>
              <w:rPr>
                <w:rFonts w:eastAsia="標楷體"/>
                <w:szCs w:val="24"/>
              </w:rPr>
            </w:pPr>
          </w:p>
        </w:tc>
      </w:tr>
      <w:tr w:rsidR="00B63B16" w14:paraId="34871332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7CA4D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2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891D0" w14:textId="77777777" w:rsidR="00B63B16" w:rsidRDefault="00C81C3D">
            <w:pPr>
              <w:ind w:left="113" w:right="113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馬力數</w:t>
            </w:r>
          </w:p>
          <w:p w14:paraId="0D1EA7FD" w14:textId="77777777" w:rsidR="00B63B16" w:rsidRDefault="00C81C3D">
            <w:pPr>
              <w:ind w:left="113" w:right="113"/>
              <w:jc w:val="center"/>
            </w:pPr>
            <w:r>
              <w:rPr>
                <w:rFonts w:eastAsia="標楷體"/>
                <w:sz w:val="20"/>
              </w:rPr>
              <w:t>Horsepower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F5D10" w14:textId="77777777" w:rsidR="00B63B16" w:rsidRDefault="00B63B16">
            <w:pPr>
              <w:ind w:right="57"/>
              <w:rPr>
                <w:rFonts w:eastAsia="標楷體"/>
                <w:sz w:val="20"/>
              </w:rPr>
            </w:pPr>
          </w:p>
        </w:tc>
        <w:tc>
          <w:tcPr>
            <w:tcW w:w="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22BF2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CA394" w14:textId="77777777" w:rsidR="00B63B16" w:rsidRDefault="00C81C3D">
            <w:pPr>
              <w:ind w:left="113" w:right="113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馬力數</w:t>
            </w:r>
          </w:p>
          <w:p w14:paraId="3F3C353D" w14:textId="77777777" w:rsidR="00B63B16" w:rsidRDefault="00C81C3D">
            <w:pPr>
              <w:ind w:left="113" w:right="113"/>
              <w:jc w:val="center"/>
            </w:pPr>
            <w:r>
              <w:rPr>
                <w:rFonts w:eastAsia="標楷體"/>
                <w:sz w:val="20"/>
              </w:rPr>
              <w:t>Horsepower</w:t>
            </w:r>
          </w:p>
        </w:tc>
        <w:tc>
          <w:tcPr>
            <w:tcW w:w="1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34226" w14:textId="77777777" w:rsidR="00B63B16" w:rsidRDefault="00B63B16">
            <w:pPr>
              <w:ind w:right="57"/>
              <w:rPr>
                <w:rFonts w:eastAsia="標楷體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D6F3D" w14:textId="77777777" w:rsidR="00B63B16" w:rsidRDefault="00B63B16">
            <w:pPr>
              <w:ind w:right="57"/>
              <w:rPr>
                <w:rFonts w:eastAsia="標楷體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16348" w14:textId="77777777" w:rsidR="00B63B16" w:rsidRDefault="00B63B16">
            <w:pPr>
              <w:ind w:right="57"/>
              <w:rPr>
                <w:rFonts w:eastAsia="標楷體"/>
                <w:sz w:val="20"/>
              </w:rPr>
            </w:pPr>
          </w:p>
        </w:tc>
        <w:tc>
          <w:tcPr>
            <w:tcW w:w="9" w:type="dxa"/>
          </w:tcPr>
          <w:p w14:paraId="6A0A9F1D" w14:textId="77777777" w:rsidR="00B63B16" w:rsidRDefault="00B63B16">
            <w:pPr>
              <w:ind w:right="57"/>
              <w:rPr>
                <w:rFonts w:eastAsia="標楷體"/>
                <w:sz w:val="20"/>
              </w:rPr>
            </w:pPr>
          </w:p>
        </w:tc>
      </w:tr>
      <w:tr w:rsidR="00B63B16" w14:paraId="4C473781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84213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2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BB5BC" w14:textId="77777777" w:rsidR="00B63B16" w:rsidRDefault="00C81C3D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單位小時油量</w:t>
            </w:r>
          </w:p>
          <w:p w14:paraId="2B47B72E" w14:textId="77777777" w:rsidR="00B63B16" w:rsidRDefault="00C81C3D">
            <w:pPr>
              <w:jc w:val="center"/>
            </w:pPr>
            <w:r>
              <w:rPr>
                <w:rFonts w:eastAsia="標楷體"/>
                <w:sz w:val="20"/>
              </w:rPr>
              <w:t>Fuel Consumption/Hour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B16EE" w14:textId="77777777" w:rsidR="00B63B16" w:rsidRDefault="00C81C3D">
            <w:pPr>
              <w:jc w:val="right"/>
            </w:pPr>
            <w:r>
              <w:rPr>
                <w:rFonts w:eastAsia="標楷體"/>
                <w:sz w:val="20"/>
              </w:rPr>
              <w:t>公升</w:t>
            </w:r>
            <w:r>
              <w:rPr>
                <w:rFonts w:eastAsia="標楷體"/>
                <w:sz w:val="20"/>
              </w:rPr>
              <w:t>/L</w:t>
            </w:r>
          </w:p>
        </w:tc>
        <w:tc>
          <w:tcPr>
            <w:tcW w:w="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BA3A4" w14:textId="77777777" w:rsidR="00B63B16" w:rsidRDefault="00B63B1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1BC18" w14:textId="77777777" w:rsidR="00B63B16" w:rsidRDefault="00C81C3D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單位小時油量</w:t>
            </w:r>
          </w:p>
          <w:p w14:paraId="1119C5AE" w14:textId="77777777" w:rsidR="00B63B16" w:rsidRDefault="00C81C3D">
            <w:pPr>
              <w:jc w:val="center"/>
            </w:pPr>
            <w:r>
              <w:rPr>
                <w:rFonts w:eastAsia="標楷體"/>
                <w:sz w:val="20"/>
              </w:rPr>
              <w:t>Fuel Consumption/Hour</w:t>
            </w:r>
          </w:p>
        </w:tc>
        <w:tc>
          <w:tcPr>
            <w:tcW w:w="1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15956" w14:textId="77777777" w:rsidR="00B63B16" w:rsidRDefault="00C81C3D">
            <w:pPr>
              <w:jc w:val="right"/>
            </w:pPr>
            <w:r>
              <w:rPr>
                <w:rFonts w:eastAsia="標楷體"/>
                <w:sz w:val="20"/>
              </w:rPr>
              <w:t>公升</w:t>
            </w:r>
            <w:r>
              <w:rPr>
                <w:rFonts w:eastAsia="標楷體"/>
                <w:sz w:val="20"/>
              </w:rPr>
              <w:t>/L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D09C4" w14:textId="77777777" w:rsidR="00B63B16" w:rsidRDefault="00C81C3D">
            <w:pPr>
              <w:jc w:val="right"/>
            </w:pPr>
            <w:r>
              <w:rPr>
                <w:rFonts w:eastAsia="標楷體"/>
                <w:sz w:val="20"/>
              </w:rPr>
              <w:t>公升</w:t>
            </w:r>
            <w:r>
              <w:rPr>
                <w:rFonts w:eastAsia="標楷體"/>
                <w:sz w:val="20"/>
              </w:rPr>
              <w:t>/L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C6FA8" w14:textId="77777777" w:rsidR="00B63B16" w:rsidRDefault="00C81C3D">
            <w:pPr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公升</w:t>
            </w:r>
            <w:r>
              <w:rPr>
                <w:rFonts w:eastAsia="標楷體"/>
                <w:sz w:val="20"/>
              </w:rPr>
              <w:t>/L</w:t>
            </w:r>
          </w:p>
        </w:tc>
        <w:tc>
          <w:tcPr>
            <w:tcW w:w="9" w:type="dxa"/>
          </w:tcPr>
          <w:p w14:paraId="6914567F" w14:textId="77777777" w:rsidR="00B63B16" w:rsidRDefault="00B63B16">
            <w:pPr>
              <w:jc w:val="right"/>
              <w:rPr>
                <w:rFonts w:eastAsia="標楷體"/>
                <w:sz w:val="20"/>
              </w:rPr>
            </w:pPr>
          </w:p>
        </w:tc>
      </w:tr>
      <w:tr w:rsidR="00B63B16" w14:paraId="637728A9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922E2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2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C1BD5" w14:textId="77777777" w:rsidR="00B63B16" w:rsidRDefault="00C81C3D">
            <w:pPr>
              <w:jc w:val="center"/>
            </w:pPr>
            <w:r>
              <w:rPr>
                <w:rFonts w:eastAsia="標楷體"/>
                <w:szCs w:val="24"/>
              </w:rPr>
              <w:t>備註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 w:val="20"/>
              </w:rPr>
              <w:t>Remarks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48B28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B29AB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A3813" w14:textId="77777777" w:rsidR="00B63B16" w:rsidRDefault="00C81C3D">
            <w:pPr>
              <w:ind w:left="113" w:right="113"/>
              <w:jc w:val="center"/>
            </w:pPr>
            <w:r>
              <w:rPr>
                <w:rFonts w:eastAsia="標楷體"/>
                <w:szCs w:val="24"/>
              </w:rPr>
              <w:t>備註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 w:val="20"/>
              </w:rPr>
              <w:t>Remarks</w:t>
            </w:r>
          </w:p>
        </w:tc>
        <w:tc>
          <w:tcPr>
            <w:tcW w:w="1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60F2A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08511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DA99A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9" w:type="dxa"/>
          </w:tcPr>
          <w:p w14:paraId="1D305D47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</w:tr>
      <w:tr w:rsidR="00B63B16" w14:paraId="52A79CF9" w14:textId="77777777">
        <w:tblPrEx>
          <w:tblCellMar>
            <w:top w:w="0" w:type="dxa"/>
            <w:bottom w:w="0" w:type="dxa"/>
          </w:tblCellMar>
        </w:tblPrEx>
        <w:trPr>
          <w:cantSplit/>
          <w:trHeight w:val="948"/>
        </w:trPr>
        <w:tc>
          <w:tcPr>
            <w:tcW w:w="194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FBA40" w14:textId="77777777" w:rsidR="00B63B16" w:rsidRDefault="00C81C3D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漁業種類</w:t>
            </w:r>
          </w:p>
          <w:p w14:paraId="0C7927CF" w14:textId="77777777" w:rsidR="00B63B16" w:rsidRDefault="00C81C3D">
            <w:pPr>
              <w:jc w:val="center"/>
            </w:pPr>
            <w:r>
              <w:rPr>
                <w:rFonts w:eastAsia="標楷體"/>
                <w:sz w:val="20"/>
              </w:rPr>
              <w:t>Type of Business</w:t>
            </w:r>
          </w:p>
        </w:tc>
        <w:tc>
          <w:tcPr>
            <w:tcW w:w="32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8DBBC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1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2833A" w14:textId="77777777" w:rsidR="00B63B16" w:rsidRDefault="00C81C3D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出海最高時限</w:t>
            </w:r>
          </w:p>
          <w:p w14:paraId="7D41304B" w14:textId="77777777" w:rsidR="00B63B16" w:rsidRDefault="00C81C3D">
            <w:pPr>
              <w:jc w:val="center"/>
            </w:pPr>
            <w:r>
              <w:rPr>
                <w:rFonts w:eastAsia="標楷體"/>
                <w:sz w:val="20"/>
              </w:rPr>
              <w:t>Maximum Hours at Sea</w:t>
            </w:r>
          </w:p>
        </w:tc>
        <w:tc>
          <w:tcPr>
            <w:tcW w:w="3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6A07C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</w:tr>
      <w:tr w:rsidR="00B63B16" w14:paraId="46946CEF" w14:textId="77777777">
        <w:tblPrEx>
          <w:tblCellMar>
            <w:top w:w="0" w:type="dxa"/>
            <w:bottom w:w="0" w:type="dxa"/>
          </w:tblCellMar>
        </w:tblPrEx>
        <w:trPr>
          <w:cantSplit/>
          <w:trHeight w:val="948"/>
        </w:trPr>
        <w:tc>
          <w:tcPr>
            <w:tcW w:w="194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DD3D4" w14:textId="77777777" w:rsidR="00B63B16" w:rsidRDefault="00C81C3D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最高週轉油量</w:t>
            </w:r>
          </w:p>
          <w:p w14:paraId="75F4178C" w14:textId="77777777" w:rsidR="00B63B16" w:rsidRDefault="00C81C3D">
            <w:pPr>
              <w:jc w:val="center"/>
            </w:pPr>
            <w:r>
              <w:rPr>
                <w:rFonts w:eastAsia="標楷體"/>
                <w:sz w:val="20"/>
              </w:rPr>
              <w:t>Maximum Capacity of First-time Fuel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84428" w14:textId="77777777" w:rsidR="00B63B16" w:rsidRDefault="00C81C3D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汽油</w:t>
            </w:r>
          </w:p>
          <w:p w14:paraId="799B8B78" w14:textId="77777777" w:rsidR="00B63B16" w:rsidRDefault="00C81C3D">
            <w:pPr>
              <w:jc w:val="center"/>
            </w:pPr>
            <w:r>
              <w:rPr>
                <w:rFonts w:eastAsia="標楷體"/>
                <w:sz w:val="20"/>
              </w:rPr>
              <w:t>Gasoline</w:t>
            </w: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26BBC" w14:textId="77777777" w:rsidR="00B63B16" w:rsidRDefault="00C81C3D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公升</w:t>
            </w:r>
            <w:r>
              <w:rPr>
                <w:rFonts w:eastAsia="標楷體"/>
                <w:szCs w:val="24"/>
              </w:rPr>
              <w:t>/L</w:t>
            </w:r>
          </w:p>
        </w:tc>
        <w:tc>
          <w:tcPr>
            <w:tcW w:w="1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BEFEE" w14:textId="77777777" w:rsidR="00B63B16" w:rsidRDefault="00C81C3D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油槽容量</w:t>
            </w:r>
          </w:p>
          <w:p w14:paraId="3AA02EC4" w14:textId="77777777" w:rsidR="00B63B16" w:rsidRDefault="00C81C3D">
            <w:pPr>
              <w:jc w:val="center"/>
            </w:pPr>
            <w:r>
              <w:rPr>
                <w:rFonts w:eastAsia="標楷體"/>
                <w:sz w:val="20"/>
              </w:rPr>
              <w:t>Capacity of Fuel Tank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EDC9C" w14:textId="77777777" w:rsidR="00B63B16" w:rsidRDefault="00C81C3D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汽油</w:t>
            </w:r>
          </w:p>
          <w:p w14:paraId="56D22A7B" w14:textId="77777777" w:rsidR="00B63B16" w:rsidRDefault="00C81C3D">
            <w:pPr>
              <w:jc w:val="center"/>
            </w:pPr>
            <w:r>
              <w:rPr>
                <w:rFonts w:eastAsia="標楷體"/>
                <w:sz w:val="20"/>
              </w:rPr>
              <w:t>Gasoline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49A68" w14:textId="77777777" w:rsidR="00B63B16" w:rsidRDefault="00C81C3D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公升</w:t>
            </w:r>
            <w:r>
              <w:rPr>
                <w:rFonts w:eastAsia="標楷體"/>
                <w:szCs w:val="24"/>
              </w:rPr>
              <w:t>/L</w:t>
            </w:r>
          </w:p>
        </w:tc>
      </w:tr>
      <w:tr w:rsidR="00B63B16" w14:paraId="46FE03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94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3EEE8" w14:textId="77777777" w:rsidR="00B63B16" w:rsidRDefault="00C81C3D">
            <w:pPr>
              <w:ind w:left="113" w:right="113"/>
              <w:jc w:val="center"/>
            </w:pPr>
            <w:r>
              <w:rPr>
                <w:rFonts w:eastAsia="標楷體"/>
                <w:szCs w:val="24"/>
              </w:rPr>
              <w:t>備註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 w:val="20"/>
              </w:rPr>
              <w:t>Remarks</w:t>
            </w:r>
          </w:p>
        </w:tc>
        <w:tc>
          <w:tcPr>
            <w:tcW w:w="82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10B34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  <w:tc>
          <w:tcPr>
            <w:tcW w:w="9" w:type="dxa"/>
          </w:tcPr>
          <w:p w14:paraId="7F67AA52" w14:textId="77777777" w:rsidR="00B63B16" w:rsidRDefault="00B63B16">
            <w:pPr>
              <w:rPr>
                <w:rFonts w:eastAsia="標楷體"/>
                <w:szCs w:val="24"/>
              </w:rPr>
            </w:pPr>
          </w:p>
        </w:tc>
      </w:tr>
    </w:tbl>
    <w:p w14:paraId="19CE903B" w14:textId="77777777" w:rsidR="00B63B16" w:rsidRDefault="00B63B16">
      <w:pPr>
        <w:spacing w:line="120" w:lineRule="exact"/>
        <w:ind w:left="28"/>
        <w:rPr>
          <w:rFonts w:eastAsia="標楷體"/>
          <w:szCs w:val="24"/>
        </w:rPr>
      </w:pPr>
    </w:p>
    <w:p w14:paraId="247FD7D7" w14:textId="77777777" w:rsidR="00B63B16" w:rsidRDefault="00B63B16">
      <w:pPr>
        <w:spacing w:line="360" w:lineRule="exact"/>
        <w:ind w:left="28"/>
        <w:rPr>
          <w:rFonts w:eastAsia="標楷體"/>
          <w:szCs w:val="24"/>
        </w:rPr>
      </w:pPr>
    </w:p>
    <w:p w14:paraId="5788139E" w14:textId="77777777" w:rsidR="00B63B16" w:rsidRDefault="00B63B16">
      <w:pPr>
        <w:spacing w:line="360" w:lineRule="exact"/>
        <w:ind w:left="28"/>
        <w:rPr>
          <w:rFonts w:eastAsia="標楷體"/>
          <w:szCs w:val="24"/>
        </w:rPr>
      </w:pPr>
    </w:p>
    <w:p w14:paraId="1A657D4D" w14:textId="77777777" w:rsidR="00B63B16" w:rsidRDefault="00B63B16">
      <w:pPr>
        <w:spacing w:line="360" w:lineRule="exact"/>
        <w:ind w:left="28"/>
        <w:rPr>
          <w:rFonts w:eastAsia="標楷體"/>
          <w:szCs w:val="24"/>
        </w:rPr>
      </w:pPr>
    </w:p>
    <w:p w14:paraId="4284B1D6" w14:textId="77777777" w:rsidR="00B63B16" w:rsidRDefault="00B63B16">
      <w:pPr>
        <w:spacing w:line="360" w:lineRule="exact"/>
        <w:ind w:left="28"/>
        <w:rPr>
          <w:rFonts w:eastAsia="標楷體"/>
          <w:szCs w:val="24"/>
        </w:rPr>
      </w:pPr>
    </w:p>
    <w:p w14:paraId="77A747CA" w14:textId="77777777" w:rsidR="00B63B16" w:rsidRDefault="00C81C3D">
      <w:pPr>
        <w:spacing w:line="360" w:lineRule="exact"/>
        <w:ind w:left="28"/>
        <w:rPr>
          <w:rFonts w:eastAsia="標楷體"/>
          <w:szCs w:val="24"/>
        </w:rPr>
      </w:pPr>
      <w:r>
        <w:rPr>
          <w:rFonts w:eastAsia="標楷體"/>
          <w:szCs w:val="24"/>
        </w:rPr>
        <w:t>上列漁船購得之漁船</w:t>
      </w:r>
      <w:proofErr w:type="gramStart"/>
      <w:r>
        <w:rPr>
          <w:rFonts w:eastAsia="標楷體"/>
          <w:szCs w:val="24"/>
        </w:rPr>
        <w:t>用油悉為</w:t>
      </w:r>
      <w:proofErr w:type="gramEnd"/>
      <w:r>
        <w:rPr>
          <w:rFonts w:eastAsia="標楷體"/>
          <w:szCs w:val="24"/>
        </w:rPr>
        <w:t>該船自用，</w:t>
      </w:r>
      <w:proofErr w:type="gramStart"/>
      <w:r>
        <w:rPr>
          <w:rFonts w:eastAsia="標楷體"/>
          <w:szCs w:val="24"/>
        </w:rPr>
        <w:t>絕無移作</w:t>
      </w:r>
      <w:proofErr w:type="gramEnd"/>
      <w:r>
        <w:rPr>
          <w:rFonts w:eastAsia="標楷體"/>
          <w:szCs w:val="24"/>
        </w:rPr>
        <w:t>他用或轉借轉售情事，如有違反，除依法究辦外並願接受處分，謹此切結。</w:t>
      </w:r>
    </w:p>
    <w:p w14:paraId="677A038C" w14:textId="77777777" w:rsidR="00B63B16" w:rsidRDefault="00C81C3D">
      <w:pPr>
        <w:spacing w:line="360" w:lineRule="exact"/>
        <w:ind w:left="28"/>
      </w:pPr>
      <w:r>
        <w:rPr>
          <w:rFonts w:eastAsia="標楷體"/>
          <w:sz w:val="20"/>
        </w:rPr>
        <w:t>The fuel purchased under this Handbook is used solely for this vessel, and will not be used in other occasions, or being loaned or sold to a third party.  Any violation will result in punishment in ac</w:t>
      </w:r>
      <w:r>
        <w:rPr>
          <w:rFonts w:eastAsia="標楷體"/>
          <w:sz w:val="20"/>
        </w:rPr>
        <w:t>cordance with the regulated laws.</w:t>
      </w:r>
    </w:p>
    <w:p w14:paraId="4EE6F2BE" w14:textId="77777777" w:rsidR="00B63B16" w:rsidRDefault="00C81C3D">
      <w:pPr>
        <w:spacing w:line="360" w:lineRule="exact"/>
        <w:ind w:left="28"/>
      </w:pPr>
      <w:r>
        <w:rPr>
          <w:rFonts w:eastAsia="標楷體"/>
          <w:szCs w:val="24"/>
        </w:rPr>
        <w:t>其他申述事項</w:t>
      </w:r>
      <w:r>
        <w:rPr>
          <w:rFonts w:eastAsia="標楷體"/>
          <w:sz w:val="20"/>
        </w:rPr>
        <w:t>(Other items for filing)</w:t>
      </w:r>
      <w:r>
        <w:rPr>
          <w:rFonts w:eastAsia="標楷體"/>
          <w:szCs w:val="24"/>
        </w:rPr>
        <w:t>：</w:t>
      </w:r>
      <w:r>
        <w:rPr>
          <w:rFonts w:eastAsia="標楷體"/>
          <w:szCs w:val="24"/>
          <w:u w:val="single"/>
        </w:rPr>
        <w:t xml:space="preserve">　　　　　　　　　　　　　　　　　　　　　　　　　　　</w:t>
      </w:r>
    </w:p>
    <w:p w14:paraId="0CFB378C" w14:textId="77777777" w:rsidR="00B63B16" w:rsidRDefault="00C81C3D">
      <w:pPr>
        <w:spacing w:line="360" w:lineRule="exact"/>
        <w:ind w:left="28"/>
        <w:rPr>
          <w:rFonts w:eastAsia="標楷體"/>
          <w:szCs w:val="24"/>
          <w:u w:val="single"/>
        </w:rPr>
      </w:pPr>
      <w:r>
        <w:rPr>
          <w:rFonts w:eastAsia="標楷體"/>
          <w:szCs w:val="24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eastAsia="標楷體"/>
          <w:szCs w:val="24"/>
          <w:u w:val="single"/>
        </w:rPr>
        <w:t xml:space="preserve"> </w:t>
      </w:r>
    </w:p>
    <w:p w14:paraId="1C8EA524" w14:textId="77777777" w:rsidR="00B63B16" w:rsidRDefault="00C81C3D">
      <w:pPr>
        <w:spacing w:line="340" w:lineRule="exact"/>
        <w:ind w:left="28"/>
        <w:rPr>
          <w:rFonts w:eastAsia="標楷體"/>
        </w:rPr>
      </w:pPr>
      <w:r>
        <w:rPr>
          <w:rFonts w:eastAsia="標楷體"/>
        </w:rPr>
        <w:t>附件：</w:t>
      </w:r>
      <w:r>
        <w:rPr>
          <w:rFonts w:eastAsia="標楷體"/>
        </w:rPr>
        <w:t>1.</w:t>
      </w:r>
      <w:r>
        <w:rPr>
          <w:rFonts w:eastAsia="標楷體"/>
        </w:rPr>
        <w:t>漁業執照乙張。</w:t>
      </w:r>
    </w:p>
    <w:p w14:paraId="27622128" w14:textId="77777777" w:rsidR="00B63B16" w:rsidRDefault="00C81C3D">
      <w:pPr>
        <w:spacing w:line="340" w:lineRule="exact"/>
        <w:ind w:left="28"/>
        <w:rPr>
          <w:rFonts w:eastAsia="標楷體"/>
        </w:rPr>
      </w:pPr>
      <w:r>
        <w:rPr>
          <w:rFonts w:eastAsia="標楷體"/>
        </w:rPr>
        <w:t xml:space="preserve">      2.</w:t>
      </w:r>
      <w:r>
        <w:rPr>
          <w:rFonts w:eastAsia="標楷體"/>
        </w:rPr>
        <w:t>原購油</w:t>
      </w:r>
      <w:proofErr w:type="gramStart"/>
      <w:r>
        <w:rPr>
          <w:rFonts w:eastAsia="標楷體"/>
        </w:rPr>
        <w:t>手冊乙冊</w:t>
      </w:r>
      <w:proofErr w:type="gramEnd"/>
      <w:r>
        <w:rPr>
          <w:rFonts w:eastAsia="標楷體"/>
        </w:rPr>
        <w:t>（汽油</w:t>
      </w:r>
      <w:r>
        <w:rPr>
          <w:rFonts w:eastAsia="標楷體"/>
        </w:rPr>
        <w:t xml:space="preserve">    </w:t>
      </w:r>
      <w:r>
        <w:rPr>
          <w:rFonts w:eastAsia="標楷體"/>
        </w:rPr>
        <w:t xml:space="preserve">－　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　　　）。</w:t>
      </w:r>
    </w:p>
    <w:p w14:paraId="7A9ED584" w14:textId="77777777" w:rsidR="00B63B16" w:rsidRDefault="00C81C3D">
      <w:pPr>
        <w:spacing w:line="340" w:lineRule="exact"/>
        <w:ind w:left="28"/>
        <w:rPr>
          <w:rFonts w:eastAsia="標楷體"/>
        </w:rPr>
      </w:pPr>
      <w:r>
        <w:rPr>
          <w:rFonts w:eastAsia="標楷體"/>
        </w:rPr>
        <w:t xml:space="preserve">      3.</w:t>
      </w:r>
      <w:r>
        <w:rPr>
          <w:rFonts w:eastAsia="標楷體"/>
        </w:rPr>
        <w:t>購油手冊註銷文件。</w:t>
      </w:r>
    </w:p>
    <w:p w14:paraId="3A722EED" w14:textId="77777777" w:rsidR="00B63B16" w:rsidRDefault="00C81C3D">
      <w:pPr>
        <w:spacing w:line="500" w:lineRule="exact"/>
      </w:pPr>
      <w:r>
        <w:rPr>
          <w:rFonts w:eastAsia="標楷體"/>
        </w:rPr>
        <w:t>申請人（船主）：</w:t>
      </w:r>
      <w:r>
        <w:rPr>
          <w:rFonts w:eastAsia="標楷體"/>
          <w:u w:val="single"/>
        </w:rPr>
        <w:t xml:space="preserve">　　　　　　　　　　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  <w:u w:val="single"/>
        </w:rPr>
        <w:t>（蓋章）（如係公司行號加蓋印信）</w:t>
      </w:r>
    </w:p>
    <w:p w14:paraId="497F0B3F" w14:textId="77777777" w:rsidR="00B63B16" w:rsidRDefault="00C81C3D">
      <w:pPr>
        <w:spacing w:line="500" w:lineRule="exact"/>
        <w:ind w:left="28"/>
      </w:pPr>
      <w:r>
        <w:rPr>
          <w:rFonts w:eastAsia="標楷體"/>
        </w:rPr>
        <w:t>地　址：</w:t>
      </w:r>
      <w:r>
        <w:rPr>
          <w:rFonts w:eastAsia="標楷體"/>
          <w:u w:val="single"/>
        </w:rPr>
        <w:t xml:space="preserve">　　　　　　　　　　　　　　　　　　　　　　　　　　　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</w:t>
      </w:r>
    </w:p>
    <w:p w14:paraId="29DF3EDD" w14:textId="77777777" w:rsidR="00B63B16" w:rsidRDefault="00C81C3D">
      <w:pPr>
        <w:spacing w:line="500" w:lineRule="exact"/>
      </w:pPr>
      <w:r>
        <w:rPr>
          <w:rFonts w:eastAsia="標楷體"/>
        </w:rPr>
        <w:t>電　話：</w:t>
      </w:r>
      <w:r>
        <w:rPr>
          <w:rFonts w:eastAsia="標楷體"/>
          <w:u w:val="single"/>
        </w:rPr>
        <w:t xml:space="preserve">　　　　　　　　　　　　　</w:t>
      </w:r>
    </w:p>
    <w:p w14:paraId="747B68FE" w14:textId="77777777" w:rsidR="00B63B16" w:rsidRDefault="00C81C3D">
      <w:pPr>
        <w:snapToGrid w:val="0"/>
        <w:ind w:left="28"/>
      </w:pPr>
      <w:r>
        <w:rPr>
          <w:rFonts w:eastAsia="標楷體"/>
          <w:szCs w:val="24"/>
        </w:rPr>
        <w:t>（雙線以下由核發手冊單位填寫）</w:t>
      </w:r>
      <w:r>
        <w:rPr>
          <w:rFonts w:eastAsia="標楷體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BEAA6E" wp14:editId="749D31DF">
                <wp:simplePos x="0" y="0"/>
                <wp:positionH relativeFrom="column">
                  <wp:posOffset>0</wp:posOffset>
                </wp:positionH>
                <wp:positionV relativeFrom="paragraph">
                  <wp:posOffset>190496</wp:posOffset>
                </wp:positionV>
                <wp:extent cx="6781803" cy="0"/>
                <wp:effectExtent l="0" t="19050" r="19047" b="1905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3" cy="0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75C6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7" o:spid="_x0000_s1026" type="#_x0000_t32" style="position:absolute;margin-left:0;margin-top:15pt;width:534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" strokeweight="1.0584mm"/>
            </w:pict>
          </mc:Fallback>
        </mc:AlternateContent>
      </w:r>
    </w:p>
    <w:p w14:paraId="3D77C7C4" w14:textId="77777777" w:rsidR="00B63B16" w:rsidRDefault="00C81C3D">
      <w:pPr>
        <w:spacing w:line="340" w:lineRule="exact"/>
        <w:ind w:left="28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原購油手冊（汽油</w:t>
      </w:r>
      <w:r>
        <w:rPr>
          <w:rFonts w:eastAsia="標楷體"/>
        </w:rPr>
        <w:t xml:space="preserve">     </w:t>
      </w:r>
      <w:r>
        <w:rPr>
          <w:rFonts w:eastAsia="標楷體"/>
        </w:rPr>
        <w:t>－　　　　　）。</w:t>
      </w:r>
    </w:p>
    <w:p w14:paraId="37378ED5" w14:textId="77777777" w:rsidR="00B63B16" w:rsidRDefault="00C81C3D">
      <w:pPr>
        <w:spacing w:line="340" w:lineRule="exact"/>
        <w:ind w:left="28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新核發購油手冊（汽油</w:t>
      </w:r>
      <w:r>
        <w:rPr>
          <w:rFonts w:eastAsia="標楷體"/>
        </w:rPr>
        <w:t xml:space="preserve">     </w:t>
      </w:r>
      <w:r>
        <w:rPr>
          <w:rFonts w:eastAsia="標楷體"/>
        </w:rPr>
        <w:t>－　　　　　）。</w:t>
      </w:r>
    </w:p>
    <w:p w14:paraId="696F590B" w14:textId="77777777" w:rsidR="00B63B16" w:rsidRDefault="00B63B16">
      <w:pPr>
        <w:spacing w:line="340" w:lineRule="exact"/>
        <w:ind w:left="-1" w:hanging="13"/>
        <w:rPr>
          <w:rFonts w:eastAsia="標楷體"/>
          <w:sz w:val="26"/>
          <w:szCs w:val="26"/>
        </w:rPr>
      </w:pPr>
    </w:p>
    <w:p w14:paraId="6FB7E8C3" w14:textId="77777777" w:rsidR="00B63B16" w:rsidRDefault="00C81C3D">
      <w:pPr>
        <w:spacing w:line="340" w:lineRule="exact"/>
        <w:ind w:left="-1" w:hanging="13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主辦人：　　　</w:t>
      </w:r>
      <w:r>
        <w:rPr>
          <w:rFonts w:eastAsia="標楷體"/>
          <w:sz w:val="26"/>
          <w:szCs w:val="26"/>
        </w:rPr>
        <w:t xml:space="preserve">           </w:t>
      </w:r>
      <w:r>
        <w:rPr>
          <w:rFonts w:eastAsia="標楷體"/>
          <w:sz w:val="26"/>
          <w:szCs w:val="26"/>
        </w:rPr>
        <w:t>單位主管：</w:t>
      </w:r>
      <w:r>
        <w:rPr>
          <w:rFonts w:eastAsia="標楷體"/>
          <w:sz w:val="26"/>
          <w:szCs w:val="26"/>
        </w:rPr>
        <w:t xml:space="preserve">   </w:t>
      </w:r>
      <w:r>
        <w:rPr>
          <w:rFonts w:eastAsia="標楷體"/>
          <w:sz w:val="26"/>
          <w:szCs w:val="26"/>
        </w:rPr>
        <w:t xml:space="preserve">　　　　　　　機關首長：</w:t>
      </w:r>
    </w:p>
    <w:p w14:paraId="7D698503" w14:textId="77777777" w:rsidR="00B63B16" w:rsidRDefault="00B63B16">
      <w:pPr>
        <w:tabs>
          <w:tab w:val="left" w:pos="4253"/>
        </w:tabs>
        <w:spacing w:line="400" w:lineRule="exact"/>
        <w:rPr>
          <w:rFonts w:eastAsia="標楷體"/>
          <w:sz w:val="26"/>
          <w:szCs w:val="26"/>
        </w:rPr>
      </w:pPr>
    </w:p>
    <w:sectPr w:rsidR="00B63B16">
      <w:pgSz w:w="11906" w:h="16838"/>
      <w:pgMar w:top="851" w:right="1021" w:bottom="567" w:left="96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0890F" w14:textId="77777777" w:rsidR="00C81C3D" w:rsidRDefault="00C81C3D">
      <w:r>
        <w:separator/>
      </w:r>
    </w:p>
  </w:endnote>
  <w:endnote w:type="continuationSeparator" w:id="0">
    <w:p w14:paraId="46B16E50" w14:textId="77777777" w:rsidR="00C81C3D" w:rsidRDefault="00C8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ACB96" w14:textId="77777777" w:rsidR="00C81C3D" w:rsidRDefault="00C81C3D">
      <w:r>
        <w:rPr>
          <w:color w:val="000000"/>
        </w:rPr>
        <w:separator/>
      </w:r>
    </w:p>
  </w:footnote>
  <w:footnote w:type="continuationSeparator" w:id="0">
    <w:p w14:paraId="02981B51" w14:textId="77777777" w:rsidR="00C81C3D" w:rsidRDefault="00C8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2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3B16"/>
    <w:rsid w:val="006E2FFF"/>
    <w:rsid w:val="008A1BC1"/>
    <w:rsid w:val="00B63B16"/>
    <w:rsid w:val="00C8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F4E7"/>
  <w15:docId w15:val="{9C4FBFBE-984C-4A48-ACFD-B612B59D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標楷體"/>
      <w:szCs w:val="24"/>
    </w:rPr>
  </w:style>
  <w:style w:type="paragraph" w:styleId="a4">
    <w:name w:val="Closing"/>
    <w:basedOn w:val="a"/>
    <w:pPr>
      <w:ind w:left="100"/>
    </w:pPr>
    <w:rPr>
      <w:rFonts w:eastAsia="標楷體"/>
      <w:szCs w:val="24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漁船用汽油購油手冊申請書</dc:title>
  <dc:subject/>
  <dc:creator>郭春金</dc:creator>
  <cp:lastModifiedBy>user</cp:lastModifiedBy>
  <cp:revision>2</cp:revision>
  <cp:lastPrinted>2005-02-04T06:53:00Z</cp:lastPrinted>
  <dcterms:created xsi:type="dcterms:W3CDTF">2019-12-05T05:42:00Z</dcterms:created>
  <dcterms:modified xsi:type="dcterms:W3CDTF">2019-12-05T05:42:00Z</dcterms:modified>
</cp:coreProperties>
</file>